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3E" w:rsidRPr="00FB5314" w:rsidRDefault="00EF173E" w:rsidP="00FB5314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</w:rPr>
      </w:pPr>
    </w:p>
    <w:p w:rsidR="00FB5314" w:rsidRDefault="00FB5314" w:rsidP="00FB5314">
      <w:pPr>
        <w:spacing w:line="360" w:lineRule="auto"/>
        <w:jc w:val="center"/>
        <w:rPr>
          <w:rFonts w:ascii="黑体" w:eastAsia="黑体" w:hAnsi="黑体" w:hint="eastAsia"/>
          <w:sz w:val="32"/>
        </w:rPr>
      </w:pPr>
      <w:r w:rsidRPr="00FB5314">
        <w:rPr>
          <w:rFonts w:ascii="黑体" w:eastAsia="黑体" w:hAnsi="黑体" w:hint="eastAsia"/>
          <w:sz w:val="32"/>
        </w:rPr>
        <w:t>交通运输部办公厅 财政部办公厅</w:t>
      </w:r>
    </w:p>
    <w:p w:rsidR="00FB5314" w:rsidRPr="00FB5314" w:rsidRDefault="00FB5314" w:rsidP="00FB5314">
      <w:pPr>
        <w:spacing w:line="360" w:lineRule="auto"/>
        <w:jc w:val="center"/>
        <w:rPr>
          <w:rFonts w:ascii="黑体" w:eastAsia="黑体" w:hAnsi="黑体" w:hint="eastAsia"/>
          <w:sz w:val="32"/>
        </w:rPr>
      </w:pPr>
      <w:r w:rsidRPr="00FB5314">
        <w:rPr>
          <w:rFonts w:ascii="黑体" w:eastAsia="黑体" w:hAnsi="黑体" w:hint="eastAsia"/>
          <w:sz w:val="32"/>
        </w:rPr>
        <w:t>关于开展公路甩挂运输第三批试点工作的通知</w:t>
      </w:r>
    </w:p>
    <w:p w:rsidR="00FB5314" w:rsidRPr="00FB5314" w:rsidRDefault="00FB5314" w:rsidP="00FB5314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</w:rPr>
      </w:pPr>
    </w:p>
    <w:p w:rsidR="00FB5314" w:rsidRPr="00FB5314" w:rsidRDefault="00FB5314" w:rsidP="00FB5314">
      <w:pPr>
        <w:spacing w:line="360" w:lineRule="auto"/>
        <w:jc w:val="center"/>
        <w:rPr>
          <w:rFonts w:asciiTheme="minorEastAsia" w:hAnsiTheme="minorEastAsia" w:hint="eastAsia"/>
          <w:sz w:val="24"/>
        </w:rPr>
      </w:pPr>
      <w:proofErr w:type="gramStart"/>
      <w:r w:rsidRPr="00FB5314">
        <w:rPr>
          <w:rFonts w:asciiTheme="minorEastAsia" w:hAnsiTheme="minorEastAsia" w:hint="eastAsia"/>
          <w:sz w:val="24"/>
        </w:rPr>
        <w:t>厅运字</w:t>
      </w:r>
      <w:proofErr w:type="gramEnd"/>
      <w:r w:rsidRPr="00FB5314">
        <w:rPr>
          <w:rFonts w:asciiTheme="minorEastAsia" w:hAnsiTheme="minorEastAsia" w:hint="eastAsia"/>
          <w:sz w:val="24"/>
        </w:rPr>
        <w:t xml:space="preserve"> 〔2013〕81号        2013-07-11</w:t>
      </w:r>
    </w:p>
    <w:p w:rsidR="00FB5314" w:rsidRPr="00FB5314" w:rsidRDefault="00FB5314" w:rsidP="00FB5314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</w:rPr>
      </w:pPr>
    </w:p>
    <w:p w:rsidR="00FB5314" w:rsidRPr="00FB5314" w:rsidRDefault="00FB5314" w:rsidP="00FB5314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</w:rPr>
      </w:pPr>
      <w:r w:rsidRPr="00FB5314">
        <w:rPr>
          <w:rFonts w:asciiTheme="minorEastAsia" w:hAnsiTheme="minorEastAsia" w:hint="eastAsia"/>
          <w:sz w:val="24"/>
        </w:rPr>
        <w:t xml:space="preserve">各省、自治区、直辖市、新疆生产建设兵团交通运输厅（局、委）、财政厅（局），天津市、上海市交通运输和港口管理局： </w:t>
      </w:r>
    </w:p>
    <w:p w:rsidR="00FB5314" w:rsidRPr="00FB5314" w:rsidRDefault="00FB5314" w:rsidP="00FB5314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</w:rPr>
      </w:pPr>
      <w:r w:rsidRPr="00FB5314">
        <w:rPr>
          <w:rFonts w:asciiTheme="minorEastAsia" w:hAnsiTheme="minorEastAsia" w:hint="eastAsia"/>
          <w:sz w:val="24"/>
        </w:rPr>
        <w:t>按照财政部、交通运输部联合印发的《公路甩挂运输试点专项资金管理暂行办法》（</w:t>
      </w:r>
      <w:proofErr w:type="gramStart"/>
      <w:r w:rsidRPr="00FB5314">
        <w:rPr>
          <w:rFonts w:asciiTheme="minorEastAsia" w:hAnsiTheme="minorEastAsia" w:hint="eastAsia"/>
          <w:sz w:val="24"/>
        </w:rPr>
        <w:t>财建〔2012〕</w:t>
      </w:r>
      <w:proofErr w:type="gramEnd"/>
      <w:r w:rsidRPr="00FB5314">
        <w:rPr>
          <w:rFonts w:asciiTheme="minorEastAsia" w:hAnsiTheme="minorEastAsia" w:hint="eastAsia"/>
          <w:sz w:val="24"/>
        </w:rPr>
        <w:t>137号）的要求，为加快推进公路甩挂运输发展，促进道路货运行业转型升级，</w:t>
      </w:r>
    </w:p>
    <w:p w:rsidR="00FB5314" w:rsidRPr="00FB5314" w:rsidRDefault="00FB5314" w:rsidP="00FB5314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</w:rPr>
      </w:pPr>
      <w:r w:rsidRPr="00FB5314">
        <w:rPr>
          <w:rFonts w:asciiTheme="minorEastAsia" w:hAnsiTheme="minorEastAsia" w:hint="eastAsia"/>
          <w:sz w:val="24"/>
        </w:rPr>
        <w:t xml:space="preserve">在已开展的第二批甩挂运输试点基础上，财政部和交通运输部决定在全国开展第三批公路甩挂运输试点工作。现将有关安排通知如下： </w:t>
      </w:r>
    </w:p>
    <w:p w:rsidR="00FB5314" w:rsidRPr="00FB5314" w:rsidRDefault="00FB5314" w:rsidP="00FB5314">
      <w:pPr>
        <w:spacing w:line="360" w:lineRule="auto"/>
        <w:jc w:val="left"/>
        <w:rPr>
          <w:rFonts w:asciiTheme="minorEastAsia" w:hAnsiTheme="minorEastAsia" w:hint="eastAsia"/>
          <w:sz w:val="24"/>
        </w:rPr>
      </w:pPr>
      <w:r w:rsidRPr="00FB5314">
        <w:rPr>
          <w:rFonts w:asciiTheme="minorEastAsia" w:hAnsiTheme="minorEastAsia" w:hint="eastAsia"/>
          <w:sz w:val="24"/>
        </w:rPr>
        <w:t xml:space="preserve">　　一、试点项目申报及审核 </w:t>
      </w:r>
    </w:p>
    <w:p w:rsidR="00FB5314" w:rsidRPr="00FB5314" w:rsidRDefault="00FB5314" w:rsidP="00FB5314">
      <w:pPr>
        <w:spacing w:line="360" w:lineRule="auto"/>
        <w:jc w:val="left"/>
        <w:rPr>
          <w:rFonts w:asciiTheme="minorEastAsia" w:hAnsiTheme="minorEastAsia" w:hint="eastAsia"/>
          <w:sz w:val="24"/>
        </w:rPr>
      </w:pPr>
      <w:r w:rsidRPr="00FB5314">
        <w:rPr>
          <w:rFonts w:asciiTheme="minorEastAsia" w:hAnsiTheme="minorEastAsia" w:hint="eastAsia"/>
          <w:sz w:val="24"/>
        </w:rPr>
        <w:t xml:space="preserve">　　申报试点项目的条件及试点范围，试点项目申请、审核及验收程序，专项资金申报与下达等要求均按照交通运输部办公厅、财政部办公厅联合印发的《公路甩挂运输第二批试点工作方案》（</w:t>
      </w:r>
      <w:proofErr w:type="gramStart"/>
      <w:r w:rsidRPr="00FB5314">
        <w:rPr>
          <w:rFonts w:asciiTheme="minorEastAsia" w:hAnsiTheme="minorEastAsia" w:hint="eastAsia"/>
          <w:sz w:val="24"/>
        </w:rPr>
        <w:t>厅运字</w:t>
      </w:r>
      <w:proofErr w:type="gramEnd"/>
      <w:r w:rsidRPr="00FB5314">
        <w:rPr>
          <w:rFonts w:asciiTheme="minorEastAsia" w:hAnsiTheme="minorEastAsia" w:hint="eastAsia"/>
          <w:sz w:val="24"/>
        </w:rPr>
        <w:t xml:space="preserve">〔2012〕106号）执行。 </w:t>
      </w:r>
    </w:p>
    <w:p w:rsidR="00FB5314" w:rsidRPr="00FB5314" w:rsidRDefault="00FB5314" w:rsidP="00FB5314">
      <w:pPr>
        <w:spacing w:line="360" w:lineRule="auto"/>
        <w:jc w:val="left"/>
        <w:rPr>
          <w:rFonts w:asciiTheme="minorEastAsia" w:hAnsiTheme="minorEastAsia" w:hint="eastAsia"/>
          <w:sz w:val="24"/>
        </w:rPr>
      </w:pPr>
      <w:r w:rsidRPr="00FB5314">
        <w:rPr>
          <w:rFonts w:asciiTheme="minorEastAsia" w:hAnsiTheme="minorEastAsia" w:hint="eastAsia"/>
          <w:sz w:val="24"/>
        </w:rPr>
        <w:t xml:space="preserve">　　二、试点工作进度安排 </w:t>
      </w:r>
    </w:p>
    <w:p w:rsidR="00FB5314" w:rsidRPr="00FB5314" w:rsidRDefault="00FB5314" w:rsidP="00FB5314">
      <w:pPr>
        <w:spacing w:line="360" w:lineRule="auto"/>
        <w:jc w:val="left"/>
        <w:rPr>
          <w:rFonts w:asciiTheme="minorEastAsia" w:hAnsiTheme="minorEastAsia" w:hint="eastAsia"/>
          <w:sz w:val="24"/>
        </w:rPr>
      </w:pPr>
      <w:r w:rsidRPr="00FB5314">
        <w:rPr>
          <w:rFonts w:asciiTheme="minorEastAsia" w:hAnsiTheme="minorEastAsia" w:hint="eastAsia"/>
          <w:sz w:val="24"/>
        </w:rPr>
        <w:t xml:space="preserve">　　（一）企业（单位）申报及各省报送推荐试点项目时间：本通知发布之日起至2013年5月31日止。逾期交通运输部、财政部不予受理。 </w:t>
      </w:r>
    </w:p>
    <w:p w:rsidR="00FB5314" w:rsidRPr="00FB5314" w:rsidRDefault="00FB5314" w:rsidP="00FB5314">
      <w:pPr>
        <w:spacing w:line="360" w:lineRule="auto"/>
        <w:jc w:val="left"/>
        <w:rPr>
          <w:rFonts w:asciiTheme="minorEastAsia" w:hAnsiTheme="minorEastAsia" w:hint="eastAsia"/>
          <w:sz w:val="24"/>
        </w:rPr>
      </w:pPr>
      <w:r w:rsidRPr="00FB5314">
        <w:rPr>
          <w:rFonts w:asciiTheme="minorEastAsia" w:hAnsiTheme="minorEastAsia" w:hint="eastAsia"/>
          <w:sz w:val="24"/>
        </w:rPr>
        <w:t xml:space="preserve">　　（二）交通运输部会同财政部审核确定试点项目时间：收到各省上报的项目申报材料起至2013年6月30日止。届时两部门将联合发文确认第三批试点项目。 </w:t>
      </w:r>
    </w:p>
    <w:p w:rsidR="00FB5314" w:rsidRDefault="00FB5314" w:rsidP="00FB5314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</w:rPr>
      </w:pPr>
      <w:r w:rsidRPr="00FB5314">
        <w:rPr>
          <w:rFonts w:asciiTheme="minorEastAsia" w:hAnsiTheme="minorEastAsia" w:hint="eastAsia"/>
          <w:sz w:val="24"/>
        </w:rPr>
        <w:t>（三）试点项目实施时间：2013年7月至2015年7月。2015年7月以前，试点项目承担企业（单位）应按程序报送验收申请。试点项目实施过程中，试点项目承担企业（单位）按照《公路甩挂运输第二批试点工作方案》的要求，向所在地</w:t>
      </w:r>
      <w:proofErr w:type="gramStart"/>
      <w:r w:rsidRPr="00FB5314">
        <w:rPr>
          <w:rFonts w:asciiTheme="minorEastAsia" w:hAnsiTheme="minorEastAsia" w:hint="eastAsia"/>
          <w:sz w:val="24"/>
        </w:rPr>
        <w:t>省级交通</w:t>
      </w:r>
      <w:proofErr w:type="gramEnd"/>
      <w:r w:rsidRPr="00FB5314">
        <w:rPr>
          <w:rFonts w:asciiTheme="minorEastAsia" w:hAnsiTheme="minorEastAsia" w:hint="eastAsia"/>
          <w:sz w:val="24"/>
        </w:rPr>
        <w:t>运输主管部门（由省级道路运输管理机构负责）上报项目进展情况，由</w:t>
      </w:r>
      <w:proofErr w:type="gramStart"/>
      <w:r w:rsidRPr="00FB5314">
        <w:rPr>
          <w:rFonts w:asciiTheme="minorEastAsia" w:hAnsiTheme="minorEastAsia" w:hint="eastAsia"/>
          <w:sz w:val="24"/>
        </w:rPr>
        <w:t>省级交通</w:t>
      </w:r>
      <w:proofErr w:type="gramEnd"/>
      <w:r w:rsidRPr="00FB5314">
        <w:rPr>
          <w:rFonts w:asciiTheme="minorEastAsia" w:hAnsiTheme="minorEastAsia" w:hint="eastAsia"/>
          <w:sz w:val="24"/>
        </w:rPr>
        <w:t xml:space="preserve">运输主管部门汇总后上报交通运输部。 </w:t>
      </w:r>
    </w:p>
    <w:p w:rsidR="00FB5314" w:rsidRPr="00FB5314" w:rsidRDefault="00FB5314" w:rsidP="00FB5314">
      <w:pPr>
        <w:spacing w:line="360" w:lineRule="auto"/>
        <w:ind w:firstLine="480"/>
        <w:jc w:val="left"/>
        <w:rPr>
          <w:rFonts w:asciiTheme="minorEastAsia" w:hAnsiTheme="minorEastAsia" w:hint="eastAsia"/>
          <w:sz w:val="24"/>
        </w:rPr>
      </w:pPr>
      <w:r w:rsidRPr="00FB5314">
        <w:rPr>
          <w:rFonts w:asciiTheme="minorEastAsia" w:hAnsiTheme="minorEastAsia" w:hint="eastAsia"/>
          <w:sz w:val="24"/>
        </w:rPr>
        <w:t>请各地按照通知要求，结合本地实际，组织做好本地区第三批甩挂运输试点项目及专项资金的申报、初审和汇总上报工作。</w:t>
      </w:r>
    </w:p>
    <w:p w:rsidR="00FB5314" w:rsidRPr="00FB5314" w:rsidRDefault="00FB5314" w:rsidP="00FB5314">
      <w:pPr>
        <w:spacing w:line="360" w:lineRule="auto"/>
        <w:jc w:val="right"/>
        <w:rPr>
          <w:rFonts w:asciiTheme="minorEastAsia" w:hAnsiTheme="minorEastAsia" w:hint="eastAsia"/>
          <w:sz w:val="24"/>
        </w:rPr>
      </w:pPr>
      <w:r w:rsidRPr="00FB5314">
        <w:rPr>
          <w:rFonts w:asciiTheme="minorEastAsia" w:hAnsiTheme="minorEastAsia" w:hint="eastAsia"/>
          <w:sz w:val="24"/>
        </w:rPr>
        <w:lastRenderedPageBreak/>
        <w:t xml:space="preserve">交通运输部办公厅 </w:t>
      </w:r>
    </w:p>
    <w:p w:rsidR="00FB5314" w:rsidRPr="00FB5314" w:rsidRDefault="00FB5314" w:rsidP="00FB5314">
      <w:pPr>
        <w:spacing w:line="360" w:lineRule="auto"/>
        <w:jc w:val="right"/>
        <w:rPr>
          <w:rFonts w:asciiTheme="minorEastAsia" w:hAnsiTheme="minorEastAsia" w:hint="eastAsia"/>
          <w:sz w:val="24"/>
        </w:rPr>
      </w:pPr>
      <w:r w:rsidRPr="00FB5314">
        <w:rPr>
          <w:rFonts w:asciiTheme="minorEastAsia" w:hAnsiTheme="minorEastAsia" w:hint="eastAsia"/>
          <w:sz w:val="24"/>
        </w:rPr>
        <w:t xml:space="preserve">　　财政部部办公厅 </w:t>
      </w:r>
    </w:p>
    <w:p w:rsidR="00FB5314" w:rsidRPr="00FB5314" w:rsidRDefault="00FB5314" w:rsidP="00FB5314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</w:rPr>
      </w:pPr>
      <w:r w:rsidRPr="00FB5314">
        <w:rPr>
          <w:rFonts w:asciiTheme="minorEastAsia" w:hAnsiTheme="minorEastAsia" w:hint="eastAsia"/>
          <w:sz w:val="24"/>
        </w:rPr>
        <w:t xml:space="preserve">　　2013年3月14日</w:t>
      </w:r>
    </w:p>
    <w:sectPr w:rsidR="00FB5314" w:rsidRPr="00FB5314" w:rsidSect="00FB5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D2C" w:rsidRDefault="00F43D2C" w:rsidP="00B331C0">
      <w:r>
        <w:separator/>
      </w:r>
    </w:p>
  </w:endnote>
  <w:endnote w:type="continuationSeparator" w:id="0">
    <w:p w:rsidR="00F43D2C" w:rsidRDefault="00F43D2C" w:rsidP="00B33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D2C" w:rsidRDefault="00F43D2C" w:rsidP="00B331C0">
      <w:r>
        <w:separator/>
      </w:r>
    </w:p>
  </w:footnote>
  <w:footnote w:type="continuationSeparator" w:id="0">
    <w:p w:rsidR="00F43D2C" w:rsidRDefault="00F43D2C" w:rsidP="00B33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1C0"/>
    <w:rsid w:val="00B331C0"/>
    <w:rsid w:val="00EF173E"/>
    <w:rsid w:val="00F43D2C"/>
    <w:rsid w:val="00FB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3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31C0"/>
    <w:pPr>
      <w:widowControl/>
      <w:spacing w:before="100" w:beforeAutospacing="1" w:after="100" w:afterAutospacing="1" w:line="450" w:lineRule="atLeast"/>
      <w:jc w:val="left"/>
      <w:outlineLvl w:val="0"/>
    </w:pPr>
    <w:rPr>
      <w:rFonts w:ascii="黑体" w:eastAsia="黑体" w:hAnsi="黑体" w:cs="宋体"/>
      <w:b/>
      <w:bCs/>
      <w:color w:val="333333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1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1C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31C0"/>
    <w:rPr>
      <w:rFonts w:ascii="黑体" w:eastAsia="黑体" w:hAnsi="黑体" w:cs="宋体"/>
      <w:b/>
      <w:bCs/>
      <w:color w:val="333333"/>
      <w:kern w:val="36"/>
      <w:sz w:val="24"/>
      <w:szCs w:val="24"/>
    </w:rPr>
  </w:style>
  <w:style w:type="paragraph" w:styleId="a5">
    <w:name w:val="Normal (Web)"/>
    <w:basedOn w:val="a"/>
    <w:uiPriority w:val="99"/>
    <w:unhideWhenUsed/>
    <w:rsid w:val="00B331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331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31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2014-03-13T14:50:00Z</dcterms:created>
  <dcterms:modified xsi:type="dcterms:W3CDTF">2014-03-13T15:18:00Z</dcterms:modified>
</cp:coreProperties>
</file>